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29C56" w14:textId="7C4AA103" w:rsidR="00E66EDC" w:rsidRPr="004619B1" w:rsidRDefault="00E66EDC">
      <w:pPr>
        <w:rPr>
          <w:rFonts w:ascii="Arial" w:hAnsi="Arial"/>
          <w:sz w:val="40"/>
          <w:szCs w:val="40"/>
        </w:rPr>
      </w:pPr>
      <w:r w:rsidRPr="004619B1">
        <w:rPr>
          <w:rFonts w:ascii="Arial" w:hAnsi="Arial"/>
          <w:sz w:val="40"/>
          <w:szCs w:val="40"/>
        </w:rPr>
        <w:t>[</w:t>
      </w:r>
      <w:proofErr w:type="gramStart"/>
      <w:r w:rsidRPr="004619B1">
        <w:rPr>
          <w:rFonts w:ascii="Arial" w:hAnsi="Arial"/>
          <w:sz w:val="40"/>
          <w:szCs w:val="40"/>
        </w:rPr>
        <w:t>i</w:t>
      </w:r>
      <w:r w:rsidR="007B0BFC">
        <w:rPr>
          <w:rFonts w:ascii="Arial" w:hAnsi="Arial"/>
          <w:sz w:val="40"/>
          <w:szCs w:val="40"/>
        </w:rPr>
        <w:t>nsert</w:t>
      </w:r>
      <w:proofErr w:type="gramEnd"/>
      <w:r w:rsidR="007B0BFC">
        <w:rPr>
          <w:rFonts w:ascii="Arial" w:hAnsi="Arial"/>
          <w:sz w:val="40"/>
          <w:szCs w:val="40"/>
        </w:rPr>
        <w:t xml:space="preserve"> your organisation's name]</w:t>
      </w:r>
      <w:r w:rsidRPr="004619B1">
        <w:rPr>
          <w:rFonts w:ascii="Arial" w:hAnsi="Arial"/>
          <w:sz w:val="40"/>
          <w:szCs w:val="40"/>
        </w:rPr>
        <w:t>'s Child</w:t>
      </w:r>
      <w:r w:rsidR="007B0BFC">
        <w:rPr>
          <w:rFonts w:ascii="Arial" w:hAnsi="Arial"/>
          <w:sz w:val="40"/>
          <w:szCs w:val="40"/>
        </w:rPr>
        <w:t xml:space="preserve"> S</w:t>
      </w:r>
      <w:r w:rsidRPr="004619B1">
        <w:rPr>
          <w:rFonts w:ascii="Arial" w:hAnsi="Arial"/>
          <w:sz w:val="40"/>
          <w:szCs w:val="40"/>
        </w:rPr>
        <w:t>afe Policy</w:t>
      </w:r>
      <w:r w:rsidR="004619B1">
        <w:rPr>
          <w:rFonts w:ascii="Arial" w:hAnsi="Arial"/>
          <w:sz w:val="40"/>
          <w:szCs w:val="40"/>
        </w:rPr>
        <w:t>.</w:t>
      </w:r>
      <w:r w:rsidRPr="007B0BFC">
        <w:rPr>
          <w:rStyle w:val="FootnoteReference"/>
          <w:rFonts w:ascii="Arial" w:hAnsi="Arial"/>
          <w:sz w:val="32"/>
          <w:szCs w:val="40"/>
        </w:rPr>
        <w:footnoteReference w:id="1"/>
      </w:r>
      <w:r w:rsidRPr="004619B1">
        <w:rPr>
          <w:rFonts w:ascii="Arial" w:hAnsi="Arial"/>
          <w:sz w:val="40"/>
          <w:szCs w:val="40"/>
        </w:rPr>
        <w:t xml:space="preserve"> </w:t>
      </w:r>
    </w:p>
    <w:p w14:paraId="0AF49033" w14:textId="77777777" w:rsidR="004619B1" w:rsidRDefault="004619B1">
      <w:pPr>
        <w:rPr>
          <w:rFonts w:ascii="Arial" w:hAnsi="Arial"/>
          <w:b/>
          <w:sz w:val="28"/>
          <w:szCs w:val="28"/>
        </w:rPr>
      </w:pPr>
    </w:p>
    <w:p w14:paraId="634C98DE" w14:textId="77777777" w:rsidR="00E66EDC" w:rsidRPr="004619B1" w:rsidRDefault="00E66EDC">
      <w:pPr>
        <w:rPr>
          <w:rFonts w:ascii="Arial" w:hAnsi="Arial"/>
          <w:b/>
          <w:sz w:val="28"/>
          <w:szCs w:val="28"/>
        </w:rPr>
      </w:pPr>
      <w:r w:rsidRPr="004619B1">
        <w:rPr>
          <w:rFonts w:ascii="Arial" w:hAnsi="Arial"/>
          <w:b/>
          <w:sz w:val="28"/>
          <w:szCs w:val="28"/>
        </w:rPr>
        <w:t>Introduction</w:t>
      </w:r>
    </w:p>
    <w:p w14:paraId="0C915A2A" w14:textId="77777777" w:rsidR="00E66EDC" w:rsidRPr="004619B1" w:rsidRDefault="00E66EDC">
      <w:pPr>
        <w:rPr>
          <w:rFonts w:ascii="Arial" w:hAnsi="Arial"/>
        </w:rPr>
      </w:pPr>
      <w:r w:rsidRPr="004619B1">
        <w:rPr>
          <w:rFonts w:ascii="Arial" w:hAnsi="Arial"/>
        </w:rPr>
        <w:t xml:space="preserve">Our policy guides staff, educators and students on how to behave with children in our service. The policy focuses on how we can make our FDC safer for them. </w:t>
      </w:r>
    </w:p>
    <w:p w14:paraId="3F3CA4BF" w14:textId="77777777" w:rsidR="00E66EDC" w:rsidRPr="004619B1" w:rsidRDefault="00E66EDC">
      <w:pPr>
        <w:rPr>
          <w:rFonts w:ascii="Arial" w:hAnsi="Arial"/>
          <w:b/>
          <w:sz w:val="28"/>
          <w:szCs w:val="28"/>
        </w:rPr>
      </w:pPr>
      <w:r w:rsidRPr="004619B1">
        <w:rPr>
          <w:rFonts w:ascii="Arial" w:hAnsi="Arial"/>
          <w:b/>
          <w:sz w:val="28"/>
          <w:szCs w:val="28"/>
        </w:rPr>
        <w:t>Support for children’s participation</w:t>
      </w:r>
    </w:p>
    <w:p w14:paraId="148902AA" w14:textId="77777777" w:rsidR="00E66EDC" w:rsidRPr="004619B1" w:rsidRDefault="00BC0EF9">
      <w:pPr>
        <w:rPr>
          <w:rFonts w:ascii="Arial" w:hAnsi="Arial"/>
        </w:rPr>
      </w:pPr>
      <w:r w:rsidRPr="004619B1">
        <w:rPr>
          <w:rFonts w:ascii="Arial" w:hAnsi="Arial"/>
        </w:rPr>
        <w:t>[</w:t>
      </w:r>
      <w:r w:rsidR="00E66EDC" w:rsidRPr="004619B1">
        <w:rPr>
          <w:rFonts w:ascii="Arial" w:hAnsi="Arial"/>
        </w:rPr>
        <w:t xml:space="preserve">Insert </w:t>
      </w:r>
      <w:r w:rsidRPr="004619B1">
        <w:rPr>
          <w:rFonts w:ascii="Arial" w:hAnsi="Arial"/>
        </w:rPr>
        <w:t>FDC service’s</w:t>
      </w:r>
      <w:r w:rsidR="00E66EDC" w:rsidRPr="004619B1">
        <w:rPr>
          <w:rFonts w:ascii="Arial" w:hAnsi="Arial"/>
        </w:rPr>
        <w:t xml:space="preserve"> name</w:t>
      </w:r>
      <w:r w:rsidRPr="004619B1">
        <w:rPr>
          <w:rFonts w:ascii="Arial" w:hAnsi="Arial"/>
        </w:rPr>
        <w:t>]</w:t>
      </w:r>
      <w:r w:rsidR="00E66EDC" w:rsidRPr="004619B1">
        <w:rPr>
          <w:rFonts w:ascii="Arial" w:hAnsi="Arial"/>
        </w:rPr>
        <w:t xml:space="preserve"> supports the active participation of children in our service. We listen to children’s views and respect what they say</w:t>
      </w:r>
      <w:r w:rsidRPr="004619B1">
        <w:rPr>
          <w:rFonts w:ascii="Arial" w:hAnsi="Arial"/>
        </w:rPr>
        <w:t>.</w:t>
      </w:r>
    </w:p>
    <w:p w14:paraId="6737EDFA" w14:textId="77777777" w:rsidR="00E66EDC" w:rsidRPr="004619B1" w:rsidRDefault="00E66EDC">
      <w:pPr>
        <w:rPr>
          <w:rFonts w:ascii="Arial" w:hAnsi="Arial"/>
          <w:b/>
          <w:sz w:val="28"/>
          <w:szCs w:val="28"/>
        </w:rPr>
      </w:pPr>
      <w:r w:rsidRPr="004619B1">
        <w:rPr>
          <w:rFonts w:ascii="Arial" w:hAnsi="Arial"/>
          <w:b/>
          <w:sz w:val="28"/>
          <w:szCs w:val="28"/>
        </w:rPr>
        <w:t>Support for staff and educators</w:t>
      </w:r>
    </w:p>
    <w:p w14:paraId="67B16ED4" w14:textId="77777777" w:rsidR="00E66EDC" w:rsidRPr="004619B1" w:rsidRDefault="00E66EDC" w:rsidP="003E3696">
      <w:pPr>
        <w:pStyle w:val="ListParagraph"/>
        <w:numPr>
          <w:ilvl w:val="0"/>
          <w:numId w:val="8"/>
        </w:numPr>
        <w:rPr>
          <w:rFonts w:ascii="Arial" w:hAnsi="Arial"/>
        </w:rPr>
      </w:pPr>
      <w:r w:rsidRPr="004619B1">
        <w:rPr>
          <w:rFonts w:ascii="Arial" w:hAnsi="Arial"/>
        </w:rPr>
        <w:t>We promote respect, fairness and consideration for all educators, co-ordinators, students and volunteers.</w:t>
      </w:r>
    </w:p>
    <w:p w14:paraId="1CF5A125" w14:textId="77777777" w:rsidR="00E66EDC" w:rsidRPr="004619B1" w:rsidRDefault="00E66EDC" w:rsidP="003E3696">
      <w:pPr>
        <w:pStyle w:val="ListParagraph"/>
        <w:numPr>
          <w:ilvl w:val="0"/>
          <w:numId w:val="8"/>
        </w:numPr>
        <w:rPr>
          <w:rFonts w:ascii="Arial" w:hAnsi="Arial"/>
        </w:rPr>
      </w:pPr>
      <w:r w:rsidRPr="004619B1">
        <w:rPr>
          <w:rFonts w:ascii="Arial" w:hAnsi="Arial"/>
        </w:rPr>
        <w:t xml:space="preserve">All educators have service co-ordinators assigned to support and supervise their work. </w:t>
      </w:r>
    </w:p>
    <w:p w14:paraId="1633D206" w14:textId="5D321E9B" w:rsidR="003E3696" w:rsidRPr="004619B1" w:rsidRDefault="00E66EDC" w:rsidP="003E3696">
      <w:pPr>
        <w:pStyle w:val="ListParagraph"/>
        <w:numPr>
          <w:ilvl w:val="0"/>
          <w:numId w:val="8"/>
        </w:numPr>
        <w:rPr>
          <w:rFonts w:ascii="Arial" w:hAnsi="Arial"/>
        </w:rPr>
      </w:pPr>
      <w:r w:rsidRPr="004619B1">
        <w:rPr>
          <w:rFonts w:ascii="Arial" w:hAnsi="Arial"/>
        </w:rPr>
        <w:t>All new staff, volunteers and students will receive a copy of the Child</w:t>
      </w:r>
      <w:r w:rsidR="007B0BFC">
        <w:rPr>
          <w:rFonts w:ascii="Arial" w:hAnsi="Arial"/>
        </w:rPr>
        <w:t xml:space="preserve"> S</w:t>
      </w:r>
      <w:bookmarkStart w:id="0" w:name="_GoBack"/>
      <w:bookmarkEnd w:id="0"/>
      <w:r w:rsidRPr="004619B1">
        <w:rPr>
          <w:rFonts w:ascii="Arial" w:hAnsi="Arial"/>
        </w:rPr>
        <w:t xml:space="preserve">afe Policy, Code of Conduct and </w:t>
      </w:r>
      <w:r w:rsidR="003E3696" w:rsidRPr="004619B1">
        <w:rPr>
          <w:rFonts w:ascii="Arial" w:hAnsi="Arial"/>
        </w:rPr>
        <w:t>our</w:t>
      </w:r>
      <w:r w:rsidRPr="004619B1">
        <w:rPr>
          <w:rFonts w:ascii="Arial" w:hAnsi="Arial"/>
        </w:rPr>
        <w:t xml:space="preserve"> Complaints </w:t>
      </w:r>
      <w:r w:rsidR="003E3696" w:rsidRPr="004619B1">
        <w:rPr>
          <w:rFonts w:ascii="Arial" w:hAnsi="Arial"/>
        </w:rPr>
        <w:t>policy</w:t>
      </w:r>
      <w:r w:rsidRPr="004619B1">
        <w:rPr>
          <w:rFonts w:ascii="Arial" w:hAnsi="Arial"/>
        </w:rPr>
        <w:t xml:space="preserve">. </w:t>
      </w:r>
    </w:p>
    <w:p w14:paraId="5D0CF1E4" w14:textId="77777777" w:rsidR="003E3696" w:rsidRPr="004619B1" w:rsidRDefault="003E3696">
      <w:pPr>
        <w:rPr>
          <w:rFonts w:ascii="Arial" w:hAnsi="Arial"/>
          <w:b/>
          <w:sz w:val="28"/>
          <w:szCs w:val="28"/>
        </w:rPr>
      </w:pPr>
      <w:r w:rsidRPr="004619B1">
        <w:rPr>
          <w:rFonts w:ascii="Arial" w:hAnsi="Arial"/>
          <w:b/>
          <w:sz w:val="28"/>
          <w:szCs w:val="28"/>
        </w:rPr>
        <w:t>Recruitment</w:t>
      </w:r>
    </w:p>
    <w:p w14:paraId="54A89D21" w14:textId="77777777" w:rsidR="003E3696" w:rsidRPr="004619B1" w:rsidRDefault="003E3696" w:rsidP="003E3696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4619B1">
        <w:rPr>
          <w:rFonts w:ascii="Arial" w:hAnsi="Arial"/>
        </w:rPr>
        <w:t>Our service</w:t>
      </w:r>
      <w:r w:rsidR="00E66EDC" w:rsidRPr="004619B1">
        <w:rPr>
          <w:rFonts w:ascii="Arial" w:hAnsi="Arial"/>
        </w:rPr>
        <w:t xml:space="preserve"> will maintain a rigorous and consistent recruitment, screening and selection process</w:t>
      </w:r>
      <w:r w:rsidRPr="004619B1">
        <w:rPr>
          <w:rFonts w:ascii="Arial" w:hAnsi="Arial"/>
        </w:rPr>
        <w:t xml:space="preserve"> for educators and co-ordinator</w:t>
      </w:r>
      <w:r w:rsidR="0024212D" w:rsidRPr="004619B1">
        <w:rPr>
          <w:rFonts w:ascii="Arial" w:hAnsi="Arial"/>
        </w:rPr>
        <w:t>s</w:t>
      </w:r>
      <w:r w:rsidR="00E66EDC" w:rsidRPr="004619B1">
        <w:rPr>
          <w:rFonts w:ascii="Arial" w:hAnsi="Arial"/>
        </w:rPr>
        <w:t xml:space="preserve">. </w:t>
      </w:r>
    </w:p>
    <w:p w14:paraId="63A0EB01" w14:textId="77777777" w:rsidR="003E3696" w:rsidRPr="004619B1" w:rsidRDefault="0024212D" w:rsidP="003E3696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4619B1">
        <w:rPr>
          <w:rFonts w:ascii="Arial" w:hAnsi="Arial"/>
        </w:rPr>
        <w:t xml:space="preserve">We will ensure all educators and service </w:t>
      </w:r>
      <w:proofErr w:type="gramStart"/>
      <w:r w:rsidRPr="004619B1">
        <w:rPr>
          <w:rFonts w:ascii="Arial" w:hAnsi="Arial"/>
        </w:rPr>
        <w:t>staff have</w:t>
      </w:r>
      <w:proofErr w:type="gramEnd"/>
      <w:r w:rsidRPr="004619B1">
        <w:rPr>
          <w:rFonts w:ascii="Arial" w:hAnsi="Arial"/>
        </w:rPr>
        <w:t xml:space="preserve"> a</w:t>
      </w:r>
      <w:r w:rsidR="00E66EDC" w:rsidRPr="004619B1">
        <w:rPr>
          <w:rFonts w:ascii="Arial" w:hAnsi="Arial"/>
        </w:rPr>
        <w:t xml:space="preserve"> Working With Children Check</w:t>
      </w:r>
      <w:r w:rsidRPr="004619B1">
        <w:rPr>
          <w:rFonts w:ascii="Arial" w:hAnsi="Arial"/>
        </w:rPr>
        <w:t>, a Police Check and have at least 3 references (personal and or work) who are checked via phone</w:t>
      </w:r>
      <w:r w:rsidR="00E66EDC" w:rsidRPr="004619B1">
        <w:rPr>
          <w:rFonts w:ascii="Arial" w:hAnsi="Arial"/>
        </w:rPr>
        <w:t xml:space="preserve">. </w:t>
      </w:r>
      <w:r w:rsidRPr="004619B1">
        <w:rPr>
          <w:rFonts w:ascii="Arial" w:hAnsi="Arial"/>
        </w:rPr>
        <w:t xml:space="preserve"> We will promote our code of conduct and the fact that our service is a Child Safe Service in all of our recruitment material. </w:t>
      </w:r>
    </w:p>
    <w:p w14:paraId="2F647469" w14:textId="77777777" w:rsidR="003E3696" w:rsidRPr="004619B1" w:rsidRDefault="003E3696">
      <w:pPr>
        <w:rPr>
          <w:rFonts w:ascii="Arial" w:hAnsi="Arial"/>
          <w:b/>
          <w:sz w:val="28"/>
          <w:szCs w:val="28"/>
        </w:rPr>
      </w:pPr>
      <w:r w:rsidRPr="004619B1">
        <w:rPr>
          <w:rFonts w:ascii="Arial" w:hAnsi="Arial"/>
          <w:b/>
          <w:sz w:val="28"/>
          <w:szCs w:val="28"/>
        </w:rPr>
        <w:t>Complaints</w:t>
      </w:r>
    </w:p>
    <w:p w14:paraId="3BD29AF7" w14:textId="77777777" w:rsidR="003E3696" w:rsidRPr="004619B1" w:rsidRDefault="003E3696" w:rsidP="003E3696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4619B1">
        <w:rPr>
          <w:rFonts w:ascii="Arial" w:hAnsi="Arial"/>
        </w:rPr>
        <w:t xml:space="preserve">Children, educators and families can raise complaints by approaching any co-ordinator within the service </w:t>
      </w:r>
      <w:proofErr w:type="gramStart"/>
      <w:r w:rsidRPr="004619B1">
        <w:rPr>
          <w:rFonts w:ascii="Arial" w:hAnsi="Arial"/>
        </w:rPr>
        <w:t>who</w:t>
      </w:r>
      <w:proofErr w:type="gramEnd"/>
      <w:r w:rsidRPr="004619B1">
        <w:rPr>
          <w:rFonts w:ascii="Arial" w:hAnsi="Arial"/>
        </w:rPr>
        <w:t xml:space="preserve"> will then report the issue to the Child Safety Contact person, the Nominated Supervisor and the Approved Provider/ organisation’s Chairperson. </w:t>
      </w:r>
      <w:r w:rsidR="00E66EDC" w:rsidRPr="004619B1">
        <w:rPr>
          <w:rFonts w:ascii="Arial" w:hAnsi="Arial"/>
        </w:rPr>
        <w:t xml:space="preserve"> </w:t>
      </w:r>
    </w:p>
    <w:p w14:paraId="198FBFC3" w14:textId="77777777" w:rsidR="003E3696" w:rsidRPr="004619B1" w:rsidRDefault="003E3696" w:rsidP="003E3696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4619B1">
        <w:rPr>
          <w:rFonts w:ascii="Arial" w:hAnsi="Arial"/>
        </w:rPr>
        <w:t>Co-ordinators can raise complaints by approaching the Nominated Supervisor, the Child Safety Officer or the organisation’s chairperson</w:t>
      </w:r>
    </w:p>
    <w:p w14:paraId="3ABC6100" w14:textId="77777777" w:rsidR="003E3696" w:rsidRPr="004619B1" w:rsidRDefault="003E3696" w:rsidP="003E3696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4619B1">
        <w:rPr>
          <w:rFonts w:ascii="Arial" w:hAnsi="Arial"/>
        </w:rPr>
        <w:t>Our service has a</w:t>
      </w:r>
      <w:r w:rsidR="00E66EDC" w:rsidRPr="004619B1">
        <w:rPr>
          <w:rFonts w:ascii="Arial" w:hAnsi="Arial"/>
        </w:rPr>
        <w:t xml:space="preserve"> Child Safety Contact Person </w:t>
      </w:r>
      <w:r w:rsidRPr="004619B1">
        <w:rPr>
          <w:rFonts w:ascii="Arial" w:hAnsi="Arial"/>
        </w:rPr>
        <w:t xml:space="preserve">appointed </w:t>
      </w:r>
      <w:r w:rsidR="00E66EDC" w:rsidRPr="004619B1">
        <w:rPr>
          <w:rFonts w:ascii="Arial" w:hAnsi="Arial"/>
        </w:rPr>
        <w:t xml:space="preserve">to manage all complaints. </w:t>
      </w:r>
    </w:p>
    <w:p w14:paraId="67E20993" w14:textId="77777777" w:rsidR="004619B1" w:rsidRDefault="004619B1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 w:type="page"/>
      </w:r>
    </w:p>
    <w:p w14:paraId="65963EAB" w14:textId="77777777" w:rsidR="003E3696" w:rsidRPr="004619B1" w:rsidRDefault="003E3696">
      <w:pPr>
        <w:rPr>
          <w:rFonts w:ascii="Arial" w:hAnsi="Arial"/>
          <w:b/>
          <w:sz w:val="28"/>
          <w:szCs w:val="28"/>
        </w:rPr>
      </w:pPr>
      <w:r w:rsidRPr="004619B1">
        <w:rPr>
          <w:rFonts w:ascii="Arial" w:hAnsi="Arial"/>
          <w:b/>
          <w:sz w:val="28"/>
          <w:szCs w:val="28"/>
        </w:rPr>
        <w:lastRenderedPageBreak/>
        <w:t>Communication</w:t>
      </w:r>
    </w:p>
    <w:p w14:paraId="4FEF0009" w14:textId="77777777" w:rsidR="003E3696" w:rsidRPr="004619B1" w:rsidRDefault="00E66EDC" w:rsidP="003E3696">
      <w:pPr>
        <w:pStyle w:val="ListParagraph"/>
        <w:numPr>
          <w:ilvl w:val="0"/>
          <w:numId w:val="6"/>
        </w:numPr>
        <w:rPr>
          <w:rFonts w:ascii="Arial" w:hAnsi="Arial"/>
        </w:rPr>
      </w:pPr>
      <w:r w:rsidRPr="004619B1">
        <w:rPr>
          <w:rFonts w:ascii="Arial" w:hAnsi="Arial"/>
        </w:rPr>
        <w:t xml:space="preserve">We will hold regular information sessions for </w:t>
      </w:r>
      <w:r w:rsidR="003E3696" w:rsidRPr="004619B1">
        <w:rPr>
          <w:rFonts w:ascii="Arial" w:hAnsi="Arial"/>
        </w:rPr>
        <w:t>educators</w:t>
      </w:r>
      <w:r w:rsidRPr="004619B1">
        <w:rPr>
          <w:rFonts w:ascii="Arial" w:hAnsi="Arial"/>
        </w:rPr>
        <w:t xml:space="preserve">, volunteers and students. </w:t>
      </w:r>
    </w:p>
    <w:p w14:paraId="1EE131E9" w14:textId="77777777" w:rsidR="003E3696" w:rsidRPr="004619B1" w:rsidRDefault="00E66EDC" w:rsidP="003E3696">
      <w:pPr>
        <w:pStyle w:val="ListParagraph"/>
        <w:numPr>
          <w:ilvl w:val="0"/>
          <w:numId w:val="6"/>
        </w:numPr>
        <w:rPr>
          <w:rFonts w:ascii="Arial" w:hAnsi="Arial"/>
        </w:rPr>
      </w:pPr>
      <w:r w:rsidRPr="004619B1">
        <w:rPr>
          <w:rFonts w:ascii="Arial" w:hAnsi="Arial"/>
        </w:rPr>
        <w:t xml:space="preserve">Our policy will be discussed during induction sessions for all new </w:t>
      </w:r>
      <w:r w:rsidR="003E3696" w:rsidRPr="004619B1">
        <w:rPr>
          <w:rFonts w:ascii="Arial" w:hAnsi="Arial"/>
        </w:rPr>
        <w:t>educators/co-ordinators/volunteers</w:t>
      </w:r>
      <w:r w:rsidRPr="004619B1">
        <w:rPr>
          <w:rFonts w:ascii="Arial" w:hAnsi="Arial"/>
        </w:rPr>
        <w:t xml:space="preserve">. </w:t>
      </w:r>
    </w:p>
    <w:p w14:paraId="40448CEA" w14:textId="77777777" w:rsidR="003E3696" w:rsidRPr="004619B1" w:rsidRDefault="003E3696" w:rsidP="003E3696">
      <w:pPr>
        <w:pStyle w:val="ListParagraph"/>
        <w:numPr>
          <w:ilvl w:val="0"/>
          <w:numId w:val="6"/>
        </w:numPr>
        <w:rPr>
          <w:rFonts w:ascii="Arial" w:hAnsi="Arial"/>
        </w:rPr>
      </w:pPr>
      <w:r w:rsidRPr="004619B1">
        <w:rPr>
          <w:rFonts w:ascii="Arial" w:hAnsi="Arial"/>
        </w:rPr>
        <w:t>All new families</w:t>
      </w:r>
      <w:r w:rsidR="00E66EDC" w:rsidRPr="004619B1">
        <w:rPr>
          <w:rFonts w:ascii="Arial" w:hAnsi="Arial"/>
        </w:rPr>
        <w:t xml:space="preserve"> will receive a copy of the Policy, Code of Conduct and Dealing with Complaints process. </w:t>
      </w:r>
    </w:p>
    <w:p w14:paraId="20DEBB9C" w14:textId="77777777" w:rsidR="003E3696" w:rsidRPr="004619B1" w:rsidRDefault="003E3696">
      <w:pPr>
        <w:rPr>
          <w:rFonts w:ascii="Arial" w:hAnsi="Arial"/>
        </w:rPr>
      </w:pPr>
      <w:r w:rsidRPr="004619B1">
        <w:rPr>
          <w:rFonts w:ascii="Arial" w:hAnsi="Arial"/>
          <w:b/>
          <w:sz w:val="28"/>
          <w:szCs w:val="28"/>
        </w:rPr>
        <w:t>Review</w:t>
      </w:r>
    </w:p>
    <w:p w14:paraId="1BD017E8" w14:textId="77777777" w:rsidR="004619B1" w:rsidRDefault="003E3696">
      <w:pPr>
        <w:rPr>
          <w:rFonts w:ascii="Arial" w:hAnsi="Arial"/>
        </w:rPr>
      </w:pPr>
      <w:r w:rsidRPr="004619B1">
        <w:rPr>
          <w:rFonts w:ascii="Arial" w:hAnsi="Arial"/>
        </w:rPr>
        <w:t>The p</w:t>
      </w:r>
      <w:r w:rsidR="00E66EDC" w:rsidRPr="004619B1">
        <w:rPr>
          <w:rFonts w:ascii="Arial" w:hAnsi="Arial"/>
        </w:rPr>
        <w:t>olicy and guidelines will be reviewed every two years and incorporate comments and suggestions from children</w:t>
      </w:r>
      <w:r w:rsidRPr="004619B1">
        <w:rPr>
          <w:rFonts w:ascii="Arial" w:hAnsi="Arial"/>
        </w:rPr>
        <w:t>,</w:t>
      </w:r>
      <w:r w:rsidR="00E66EDC" w:rsidRPr="004619B1">
        <w:rPr>
          <w:rFonts w:ascii="Arial" w:hAnsi="Arial"/>
        </w:rPr>
        <w:t xml:space="preserve"> </w:t>
      </w:r>
      <w:r w:rsidRPr="004619B1">
        <w:rPr>
          <w:rFonts w:ascii="Arial" w:hAnsi="Arial"/>
        </w:rPr>
        <w:t>families, educators,</w:t>
      </w:r>
      <w:r w:rsidR="00E66EDC" w:rsidRPr="004619B1">
        <w:rPr>
          <w:rFonts w:ascii="Arial" w:hAnsi="Arial"/>
        </w:rPr>
        <w:t xml:space="preserve"> </w:t>
      </w:r>
      <w:r w:rsidRPr="004619B1">
        <w:rPr>
          <w:rFonts w:ascii="Arial" w:hAnsi="Arial"/>
        </w:rPr>
        <w:t>co-ordinators</w:t>
      </w:r>
      <w:r w:rsidR="00E66EDC" w:rsidRPr="004619B1">
        <w:rPr>
          <w:rFonts w:ascii="Arial" w:hAnsi="Arial"/>
        </w:rPr>
        <w:t>, volunteers and students.</w:t>
      </w:r>
    </w:p>
    <w:p w14:paraId="1931D6A8" w14:textId="77777777" w:rsidR="00E66EDC" w:rsidRDefault="00E66EDC">
      <w:pPr>
        <w:rPr>
          <w:rFonts w:ascii="Arial" w:hAnsi="Arial"/>
        </w:rPr>
      </w:pPr>
    </w:p>
    <w:p w14:paraId="2804A76D" w14:textId="77777777" w:rsidR="00E05177" w:rsidRPr="004619B1" w:rsidRDefault="00E05177">
      <w:pPr>
        <w:rPr>
          <w:rFonts w:ascii="Arial" w:hAnsi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5597C382" wp14:editId="3A3433EF">
            <wp:extent cx="673100" cy="593198"/>
            <wp:effectExtent l="0" t="0" r="0" b="0"/>
            <wp:docPr id="3" name="Picture 3" descr="Studio:*MASTER LOGOS:NSW Family Day Care:nswfdca-logo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udio:*MASTER LOGOS:NSW Family Day Care:nswfdca-logo-cmy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37" cy="59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/>
          <w:noProof/>
          <w:lang w:val="en-US"/>
        </w:rPr>
        <w:drawing>
          <wp:inline distT="0" distB="0" distL="0" distR="0" wp14:anchorId="7FB92C44" wp14:editId="7DE421BD">
            <wp:extent cx="1473200" cy="579459"/>
            <wp:effectExtent l="0" t="0" r="0" b="5080"/>
            <wp:docPr id="1" name="Picture 1" descr="Studio:*MASTER LOGOS:NSW-GOV-EDUCATION:nswde_logo-300x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io:*MASTER LOGOS:NSW-GOV-EDUCATION:nswde_logo-300x11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57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5177" w:rsidRPr="004619B1" w:rsidSect="004619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2B568" w14:textId="77777777" w:rsidR="004619B1" w:rsidRDefault="004619B1" w:rsidP="00E66EDC">
      <w:pPr>
        <w:spacing w:after="0" w:line="240" w:lineRule="auto"/>
      </w:pPr>
      <w:r>
        <w:separator/>
      </w:r>
    </w:p>
  </w:endnote>
  <w:endnote w:type="continuationSeparator" w:id="0">
    <w:p w14:paraId="488C3284" w14:textId="77777777" w:rsidR="004619B1" w:rsidRDefault="004619B1" w:rsidP="00E6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F4560" w14:textId="77777777" w:rsidR="004619B1" w:rsidRDefault="004619B1" w:rsidP="00E66EDC">
      <w:pPr>
        <w:spacing w:after="0" w:line="240" w:lineRule="auto"/>
      </w:pPr>
      <w:r>
        <w:separator/>
      </w:r>
    </w:p>
  </w:footnote>
  <w:footnote w:type="continuationSeparator" w:id="0">
    <w:p w14:paraId="63146192" w14:textId="77777777" w:rsidR="004619B1" w:rsidRDefault="004619B1" w:rsidP="00E66EDC">
      <w:pPr>
        <w:spacing w:after="0" w:line="240" w:lineRule="auto"/>
      </w:pPr>
      <w:r>
        <w:continuationSeparator/>
      </w:r>
    </w:p>
  </w:footnote>
  <w:footnote w:id="1">
    <w:p w14:paraId="1CF51F23" w14:textId="77777777" w:rsidR="004619B1" w:rsidRDefault="004619B1">
      <w:pPr>
        <w:pStyle w:val="FootnoteText"/>
        <w:rPr>
          <w:rFonts w:ascii="Arial" w:hAnsi="Arial" w:cs="Arial"/>
        </w:rPr>
      </w:pPr>
      <w:r w:rsidRPr="004619B1">
        <w:rPr>
          <w:rStyle w:val="FootnoteReference"/>
          <w:rFonts w:ascii="Arial" w:hAnsi="Arial" w:cs="Arial"/>
        </w:rPr>
        <w:footnoteRef/>
      </w:r>
      <w:r w:rsidRPr="004619B1">
        <w:rPr>
          <w:rFonts w:ascii="Arial" w:hAnsi="Arial" w:cs="Arial"/>
        </w:rPr>
        <w:t xml:space="preserve"> This policy has been adapted from the Example Child Safe Policy of the Office of the Children’s Guardian. </w:t>
      </w:r>
      <w:hyperlink r:id="rId1" w:history="1">
        <w:r w:rsidRPr="004619B1">
          <w:rPr>
            <w:rStyle w:val="Hyperlink"/>
            <w:rFonts w:ascii="Arial" w:hAnsi="Arial" w:cs="Arial"/>
          </w:rPr>
          <w:t>www.kidsguardian.nsw.gov.au</w:t>
        </w:r>
      </w:hyperlink>
      <w:r w:rsidRPr="004619B1">
        <w:rPr>
          <w:rFonts w:ascii="Arial" w:hAnsi="Arial" w:cs="Arial"/>
        </w:rPr>
        <w:t xml:space="preserve">   </w:t>
      </w:r>
    </w:p>
    <w:p w14:paraId="02B84CF2" w14:textId="77777777" w:rsidR="004619B1" w:rsidRDefault="004619B1">
      <w:pPr>
        <w:pStyle w:val="FootnoteText"/>
        <w:rPr>
          <w:rFonts w:ascii="Arial" w:hAnsi="Arial" w:cs="Arial"/>
        </w:rPr>
      </w:pPr>
    </w:p>
    <w:p w14:paraId="736CA179" w14:textId="77777777" w:rsidR="004619B1" w:rsidRPr="004619B1" w:rsidRDefault="004619B1" w:rsidP="004619B1">
      <w:pPr>
        <w:pStyle w:val="FootnoteText"/>
        <w:jc w:val="center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6B7"/>
    <w:multiLevelType w:val="hybridMultilevel"/>
    <w:tmpl w:val="8BC2F6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85B76"/>
    <w:multiLevelType w:val="hybridMultilevel"/>
    <w:tmpl w:val="16644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34CFB"/>
    <w:multiLevelType w:val="hybridMultilevel"/>
    <w:tmpl w:val="217C1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81FEF"/>
    <w:multiLevelType w:val="hybridMultilevel"/>
    <w:tmpl w:val="826862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05DEF"/>
    <w:multiLevelType w:val="hybridMultilevel"/>
    <w:tmpl w:val="EC702D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B1D1D"/>
    <w:multiLevelType w:val="hybridMultilevel"/>
    <w:tmpl w:val="6214F9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C469C"/>
    <w:multiLevelType w:val="hybridMultilevel"/>
    <w:tmpl w:val="3446C6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B0567"/>
    <w:multiLevelType w:val="hybridMultilevel"/>
    <w:tmpl w:val="DFC8A1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4B"/>
    <w:rsid w:val="00205F2A"/>
    <w:rsid w:val="0024212D"/>
    <w:rsid w:val="003E3696"/>
    <w:rsid w:val="004619B1"/>
    <w:rsid w:val="004D7DB7"/>
    <w:rsid w:val="00524158"/>
    <w:rsid w:val="00745E4B"/>
    <w:rsid w:val="007B0BFC"/>
    <w:rsid w:val="00BC0EF9"/>
    <w:rsid w:val="00BF743D"/>
    <w:rsid w:val="00E05177"/>
    <w:rsid w:val="00E66EDC"/>
    <w:rsid w:val="00F9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5E7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E4B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6E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6E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6ED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66E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9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9B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E4B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6E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6E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6ED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66E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9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9B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dsguardian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0E983-FC90-2A4C-B252-3D0C8C6D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2</Pages>
  <Words>328</Words>
  <Characters>1870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Bryant</dc:creator>
  <cp:keywords/>
  <dc:description/>
  <cp:lastModifiedBy>Eddy Jokovich</cp:lastModifiedBy>
  <cp:revision>6</cp:revision>
  <dcterms:created xsi:type="dcterms:W3CDTF">2016-01-27T10:06:00Z</dcterms:created>
  <dcterms:modified xsi:type="dcterms:W3CDTF">2016-06-17T05:31:00Z</dcterms:modified>
</cp:coreProperties>
</file>